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9B4" w:rsidRDefault="002B59B4" w:rsidP="00E26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Александр 511 группа.</w:t>
      </w:r>
    </w:p>
    <w:p w:rsidR="00010751" w:rsidRDefault="00E26C07" w:rsidP="00E26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Кеплера. Вывод закона сохранения энергии из принципа наименьшего действия и однородности времени.</w:t>
      </w:r>
    </w:p>
    <w:p w:rsidR="00E26C07" w:rsidRDefault="00E26C07" w:rsidP="00E26C07">
      <w:pPr>
        <w:rPr>
          <w:rFonts w:ascii="Times New Roman" w:hAnsi="Times New Roman" w:cs="Times New Roman"/>
          <w:sz w:val="28"/>
          <w:szCs w:val="28"/>
        </w:rPr>
      </w:pPr>
    </w:p>
    <w:p w:rsidR="00E26C07" w:rsidRDefault="00E26C07" w:rsidP="00E26C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6C07">
        <w:rPr>
          <w:rFonts w:ascii="Times New Roman" w:hAnsi="Times New Roman" w:cs="Times New Roman"/>
          <w:sz w:val="28"/>
          <w:szCs w:val="28"/>
          <w:u w:val="single"/>
        </w:rPr>
        <w:t>Задача Кеплера</w:t>
      </w:r>
    </w:p>
    <w:p w:rsidR="00E26C07" w:rsidRDefault="00E26C07" w:rsidP="00E26C0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26C07" w:rsidRDefault="00E26C07" w:rsidP="00E26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вычислим траекторию</w:t>
      </w:r>
      <w:r w:rsidR="00AE5BF0">
        <w:rPr>
          <w:rFonts w:ascii="Times New Roman" w:hAnsi="Times New Roman" w:cs="Times New Roman"/>
          <w:sz w:val="28"/>
          <w:szCs w:val="28"/>
        </w:rPr>
        <w:t xml:space="preserve"> планеты. Для этого воспользуемся законом сохранения энергии:</w:t>
      </w:r>
    </w:p>
    <w:p w:rsidR="00AE5BF0" w:rsidRDefault="00AE5BF0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f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Pr="00AE5B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r w:rsidRPr="00AE5BF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AE5B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</m:oMath>
      <w:r w:rsidRPr="00AE5B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AE5B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приведенная масса.</w:t>
      </w:r>
    </w:p>
    <w:p w:rsidR="002B59B4" w:rsidRDefault="002B59B4" w:rsidP="00E26C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5BF0" w:rsidRDefault="00AE5BF0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Используем также закон </w:t>
      </w:r>
      <w:r w:rsidR="001B73DB">
        <w:rPr>
          <w:rFonts w:ascii="Times New Roman" w:eastAsiaTheme="minorEastAsia" w:hAnsi="Times New Roman" w:cs="Times New Roman"/>
          <w:sz w:val="28"/>
          <w:szCs w:val="28"/>
        </w:rPr>
        <w:t>сохранения момента:</w:t>
      </w:r>
    </w:p>
    <w:p w:rsidR="004B72F2" w:rsidRDefault="001B73DB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M= 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 xml:space="preserve"> × </m:t>
        </m:r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=m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 xml:space="preserve"> × </m:t>
        </m:r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+m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acc>
          <m:accPr>
            <m:chr m:val="̇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acc>
          <m:accPr>
            <m:chr m:val="̇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φ,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="004B72F2" w:rsidRPr="004B72F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B59B4" w:rsidRPr="004B72F2" w:rsidRDefault="002B59B4" w:rsidP="00E26C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B73DB" w:rsidRDefault="001B73DB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B72F2" w:rsidRPr="004B72F2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2B59B4" w:rsidRPr="004B72F2" w:rsidRDefault="002B59B4" w:rsidP="00E26C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B72F2" w:rsidRDefault="004B72F2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E=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=const</m:t>
        </m:r>
      </m:oMath>
      <w:r w:rsidRPr="004B72F2">
        <w:rPr>
          <w:rFonts w:ascii="Times New Roman" w:eastAsiaTheme="minorEastAsia" w:hAnsi="Times New Roman" w:cs="Times New Roman"/>
          <w:sz w:val="28"/>
          <w:szCs w:val="28"/>
        </w:rPr>
        <w:t>; (1)</w:t>
      </w:r>
    </w:p>
    <w:p w:rsidR="002B59B4" w:rsidRPr="004B72F2" w:rsidRDefault="002B59B4" w:rsidP="00E26C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B72F2" w:rsidRDefault="004B72F2" w:rsidP="00E26C0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E,M,m-const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4B72F2" w:rsidRDefault="004B72F2" w:rsidP="00E26C0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45FD6" w:rsidRDefault="004B72F2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Решая 1-ое уравнение относительно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</m:acc>
      </m:oMath>
      <w:r w:rsidRPr="004B72F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получаем, что </w:t>
      </w:r>
    </w:p>
    <w:p w:rsidR="00CC7614" w:rsidRDefault="004B72F2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E+f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645FD6" w:rsidRPr="00645FD6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</w:p>
    <w:p w:rsidR="004B72F2" w:rsidRDefault="00645FD6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либо после интегрирования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t=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dr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E+f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+const.</m:t>
        </m:r>
      </m:oMath>
      <w:r w:rsidR="00706EC5">
        <w:rPr>
          <w:rFonts w:ascii="Times New Roman" w:eastAsiaTheme="minorEastAsia" w:hAnsi="Times New Roman" w:cs="Times New Roman"/>
          <w:sz w:val="28"/>
          <w:szCs w:val="28"/>
        </w:rPr>
        <w:t xml:space="preserve"> (2)</w:t>
      </w:r>
    </w:p>
    <w:p w:rsidR="00FD4629" w:rsidRDefault="00FD4629" w:rsidP="00E26C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C7614" w:rsidRDefault="00CC7614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dφ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dt</m:t>
        </m:r>
      </m:oMath>
      <w:r w:rsidR="00706EC5" w:rsidRPr="00706EC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06EC5">
        <w:rPr>
          <w:rFonts w:ascii="Times New Roman" w:eastAsiaTheme="minorEastAsia" w:hAnsi="Times New Roman" w:cs="Times New Roman"/>
          <w:sz w:val="28"/>
          <w:szCs w:val="28"/>
        </w:rPr>
        <w:t xml:space="preserve">то во 2-ом уравнении можно перейти 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="00706EC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06EC5" w:rsidRPr="002F1328" w:rsidRDefault="00706EC5" w:rsidP="00E26C07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φ=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dr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E+f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+const=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mr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;dr=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;r=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 α=f</m:t>
        </m:r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-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E+2αx-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x-α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E+</m:t>
        </m:r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x-α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β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x-α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dz=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dz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=ar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func>
      </m:oMath>
      <w:r w:rsidR="002F1328" w:rsidRPr="002F1328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B59B4" w:rsidRDefault="002B59B4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F1328" w:rsidRDefault="002F1328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Следовательно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</m:t>
        </m:r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den>
                </m:f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mE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func>
      </m:oMath>
      <w:r w:rsidRPr="002F132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.</w:t>
      </w:r>
    </w:p>
    <w:p w:rsidR="00FD4629" w:rsidRPr="002F1328" w:rsidRDefault="00FD4629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F1328" w:rsidRPr="00FD4629" w:rsidRDefault="002F1328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Отсюда получим значение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φ=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den>
                </m:f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mE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rm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-1)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mE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rm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;</m:t>
            </m:r>
          </m:e>
        </m:d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mE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⟹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=1+e</m:t>
        </m:r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⟹r=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1+e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</m:e>
            </m:func>
          </m:den>
        </m:f>
      </m:oMath>
      <w:r w:rsidR="00FD4629" w:rsidRPr="00FD4629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FD4629" w:rsidRDefault="00FD4629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6F68D5" w:rsidRDefault="00FD4629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получаем,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+f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 w:rsidR="006F68D5" w:rsidRPr="006F68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68D5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mE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≥0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6F68D5">
        <w:rPr>
          <w:rFonts w:ascii="Times New Roman" w:eastAsiaTheme="minorEastAsia" w:hAnsi="Times New Roman" w:cs="Times New Roman"/>
          <w:sz w:val="28"/>
          <w:szCs w:val="28"/>
        </w:rPr>
        <w:t xml:space="preserve">причем знак равенства соответствует здесь «точкам поворота» траектории при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="006F68D5">
        <w:rPr>
          <w:rFonts w:ascii="Times New Roman" w:eastAsiaTheme="minorEastAsia" w:hAnsi="Times New Roman" w:cs="Times New Roman"/>
          <w:sz w:val="28"/>
          <w:szCs w:val="28"/>
        </w:rPr>
        <w:t xml:space="preserve"> в которых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r(t)</m:t>
        </m:r>
      </m:oMath>
      <w:r w:rsidR="006F68D5" w:rsidRPr="006F68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68D5">
        <w:rPr>
          <w:rFonts w:ascii="Times New Roman" w:eastAsiaTheme="minorEastAsia" w:hAnsi="Times New Roman" w:cs="Times New Roman"/>
          <w:sz w:val="28"/>
          <w:szCs w:val="28"/>
        </w:rPr>
        <w:t>переходит от увеличения к уменьшению либо наоборот.</w:t>
      </w:r>
    </w:p>
    <w:p w:rsidR="006F68D5" w:rsidRDefault="006F68D5" w:rsidP="00E26C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004ED" w:rsidRDefault="006F68D5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Очевидно, что неравенство (3) имеет смысл </w:t>
      </w:r>
      <w:r w:rsidR="00083FA0">
        <w:rPr>
          <w:rFonts w:ascii="Times New Roman" w:eastAsiaTheme="minorEastAsia" w:hAnsi="Times New Roman" w:cs="Times New Roman"/>
          <w:sz w:val="28"/>
          <w:szCs w:val="28"/>
        </w:rPr>
        <w:t xml:space="preserve">лишь при условии, что дискриминант трехчлена является неотрицательным. </w:t>
      </w:r>
    </w:p>
    <w:p w:rsidR="006F68D5" w:rsidRDefault="00083FA0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Действительно, если </w:t>
      </w:r>
      <w:r w:rsidR="008F49C1">
        <w:rPr>
          <w:rFonts w:ascii="Times New Roman" w:eastAsiaTheme="minorEastAsia" w:hAnsi="Times New Roman" w:cs="Times New Roman"/>
          <w:sz w:val="28"/>
          <w:szCs w:val="28"/>
        </w:rPr>
        <w:t xml:space="preserve">дискриминант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+8mE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&lt;0,</m:t>
        </m:r>
      </m:oMath>
      <w:r w:rsidR="008F49C1">
        <w:rPr>
          <w:rFonts w:ascii="Times New Roman" w:eastAsiaTheme="minorEastAsia" w:hAnsi="Times New Roman" w:cs="Times New Roman"/>
          <w:sz w:val="28"/>
          <w:szCs w:val="28"/>
        </w:rPr>
        <w:t xml:space="preserve"> то получается, что квадратный трехчлен не имеет действительных корней, а энергия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E&lt;0</m:t>
        </m:r>
      </m:oMath>
      <w:r w:rsidR="008F49C1" w:rsidRPr="008F49C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F49C1">
        <w:rPr>
          <w:rFonts w:ascii="Times New Roman" w:eastAsiaTheme="minorEastAsia" w:hAnsi="Times New Roman" w:cs="Times New Roman"/>
          <w:sz w:val="28"/>
          <w:szCs w:val="28"/>
        </w:rPr>
        <w:t xml:space="preserve"> Следовательно</w:t>
      </w:r>
      <w:r w:rsidR="00851B7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F49C1">
        <w:rPr>
          <w:rFonts w:ascii="Times New Roman" w:eastAsiaTheme="minorEastAsia" w:hAnsi="Times New Roman" w:cs="Times New Roman"/>
          <w:sz w:val="28"/>
          <w:szCs w:val="28"/>
        </w:rPr>
        <w:t xml:space="preserve"> при любых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="008F49C1">
        <w:rPr>
          <w:rFonts w:ascii="Times New Roman" w:eastAsiaTheme="minorEastAsia" w:hAnsi="Times New Roman" w:cs="Times New Roman"/>
          <w:sz w:val="28"/>
          <w:szCs w:val="28"/>
        </w:rPr>
        <w:t xml:space="preserve"> трехчлен имеет отри</w:t>
      </w:r>
      <w:proofErr w:type="spellStart"/>
      <w:r w:rsidR="008F49C1">
        <w:rPr>
          <w:rFonts w:ascii="Times New Roman" w:eastAsiaTheme="minorEastAsia" w:hAnsi="Times New Roman" w:cs="Times New Roman"/>
          <w:sz w:val="28"/>
          <w:szCs w:val="28"/>
        </w:rPr>
        <w:t>цательное</w:t>
      </w:r>
      <w:proofErr w:type="spellEnd"/>
      <w:r w:rsidR="008F49C1">
        <w:rPr>
          <w:rFonts w:ascii="Times New Roman" w:eastAsiaTheme="minorEastAsia" w:hAnsi="Times New Roman" w:cs="Times New Roman"/>
          <w:sz w:val="28"/>
          <w:szCs w:val="28"/>
        </w:rPr>
        <w:t xml:space="preserve"> значение и неравенство (2) не выполняется. </w:t>
      </w:r>
    </w:p>
    <w:p w:rsidR="008F49C1" w:rsidRDefault="008F49C1" w:rsidP="00E26C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F49C1" w:rsidRDefault="008F49C1" w:rsidP="00E26C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мы имеем, что</w:t>
      </w:r>
    </w:p>
    <w:p w:rsidR="008F49C1" w:rsidRPr="008F49C1" w:rsidRDefault="008F49C1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D=4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+8mE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E≥-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F49C1">
        <w:rPr>
          <w:rFonts w:ascii="Times New Roman" w:eastAsiaTheme="minorEastAsia" w:hAnsi="Times New Roman" w:cs="Times New Roman"/>
          <w:iCs/>
          <w:sz w:val="28"/>
          <w:szCs w:val="28"/>
        </w:rPr>
        <w:t xml:space="preserve"> .</w:t>
      </w:r>
    </w:p>
    <w:p w:rsidR="002B59B4" w:rsidRDefault="008F49C1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данном случае исследуемых трехчлен имеет действительные корни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</m:oMath>
      <w:r w:rsidRPr="008F49C1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причем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den>
        </m:f>
      </m:oMath>
      <w:r w:rsidRPr="008F49C1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2mE</m:t>
            </m:r>
          </m:den>
        </m:f>
      </m:oMath>
      <w:r w:rsidR="00F21720" w:rsidRPr="00F2172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F21720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:rsidR="002B59B4" w:rsidRDefault="00F21720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E&lt;0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оба корня являются положительными и неравенство (3) выполняется при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</m:oMath>
      <w:r w:rsidRPr="00F2172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(4),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для определенности мы приняли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В данном случае траектория полностью лежит внутри кольца (4) и движение является фиктивным. </w:t>
      </w:r>
    </w:p>
    <w:p w:rsidR="008F49C1" w:rsidRDefault="00F21720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e&lt;1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, то это означает, что орбита является эллипсом и движение финитно.</w:t>
      </w:r>
    </w:p>
    <w:p w:rsidR="00F21720" w:rsidRDefault="00F21720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B59B4" w:rsidRDefault="00F21720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E&gt;0</m:t>
        </m:r>
      </m:oMath>
      <w:r w:rsidRPr="009F57D4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то очевидно, что </w:t>
      </w:r>
      <w:r w:rsidR="009F57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корни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</m:oMath>
      <w:r w:rsidR="009F57D4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="009F57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</m:oMath>
      <w:r w:rsidR="009F57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имеют разные знаки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  <w:r w:rsidR="009F57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решение неравенства (3) имеет вид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r&gt;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</m:oMath>
      <w:r w:rsidR="009F57D4" w:rsidRPr="009F57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.</w:t>
      </w:r>
      <w:r w:rsidR="009F57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этом случае движение </w:t>
      </w:r>
      <w:proofErr w:type="spellStart"/>
      <w:r w:rsidR="009F57D4">
        <w:rPr>
          <w:rFonts w:ascii="Times New Roman" w:eastAsiaTheme="minorEastAsia" w:hAnsi="Times New Roman" w:cs="Times New Roman"/>
          <w:iCs/>
          <w:sz w:val="28"/>
          <w:szCs w:val="28"/>
        </w:rPr>
        <w:t>инфинитно</w:t>
      </w:r>
      <w:proofErr w:type="spellEnd"/>
      <w:r w:rsidR="009F57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траектория </w:t>
      </w:r>
      <w:proofErr w:type="spellStart"/>
      <w:r w:rsidR="009F57D4">
        <w:rPr>
          <w:rFonts w:ascii="Times New Roman" w:eastAsiaTheme="minorEastAsia" w:hAnsi="Times New Roman" w:cs="Times New Roman"/>
          <w:iCs/>
          <w:sz w:val="28"/>
          <w:szCs w:val="28"/>
        </w:rPr>
        <w:t>риходит</w:t>
      </w:r>
      <w:proofErr w:type="spellEnd"/>
      <w:r w:rsidR="009F57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бесконечности и уходит в бесконечность. </w:t>
      </w:r>
    </w:p>
    <w:p w:rsidR="002B59B4" w:rsidRDefault="009F57D4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E=0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=1 ,</m:t>
        </m:r>
      </m:oMath>
      <w:r w:rsidRPr="009F57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и траектория является параболой. </w:t>
      </w:r>
    </w:p>
    <w:p w:rsidR="00F21720" w:rsidRDefault="009F57D4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E&gt;0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еем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траектория имеет вид гиперболы.</w:t>
      </w:r>
    </w:p>
    <w:p w:rsidR="009F57D4" w:rsidRDefault="009F57D4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9F57D4" w:rsidRDefault="009F57D4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Каждая из масс описывает с точностью до постоянного множителя такую же траекторию, что и фиктивная приведенная масса, с фокусом расположенным </w:t>
      </w:r>
      <w:r w:rsidR="002B59B4">
        <w:rPr>
          <w:rFonts w:ascii="Times New Roman" w:eastAsiaTheme="minorEastAsia" w:hAnsi="Times New Roman" w:cs="Times New Roman"/>
          <w:iCs/>
          <w:sz w:val="28"/>
          <w:szCs w:val="28"/>
        </w:rPr>
        <w:t>в центре инерции системы.</w:t>
      </w:r>
    </w:p>
    <w:p w:rsidR="002B59B4" w:rsidRDefault="002B59B4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B59B4" w:rsidRDefault="002B59B4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B59B4" w:rsidRDefault="002B59B4" w:rsidP="00E26C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59B4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 закона сохранения энергии из принципа наименьшего действия и однородности времени</w:t>
      </w:r>
    </w:p>
    <w:p w:rsidR="002B59B4" w:rsidRDefault="002B59B4" w:rsidP="00E26C0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59B4" w:rsidRDefault="002B59B4" w:rsidP="00E26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Однородность времени означает, что функция Лагранжа замкнутой системы не зависит явно от времени. Тогда полная производная </w:t>
      </w:r>
      <w:r w:rsidR="00833B9C">
        <w:rPr>
          <w:rFonts w:ascii="Times New Roman" w:hAnsi="Times New Roman" w:cs="Times New Roman"/>
          <w:sz w:val="28"/>
          <w:szCs w:val="28"/>
        </w:rPr>
        <w:t>функции Лагранжа по времени будет иметь вид:</w:t>
      </w:r>
    </w:p>
    <w:p w:rsidR="00833B9C" w:rsidRDefault="00833B9C" w:rsidP="00E26C07">
      <w:pPr>
        <w:rPr>
          <w:rFonts w:ascii="Times New Roman" w:hAnsi="Times New Roman" w:cs="Times New Roman"/>
          <w:sz w:val="28"/>
          <w:szCs w:val="28"/>
        </w:rPr>
      </w:pPr>
    </w:p>
    <w:p w:rsidR="00833B9C" w:rsidRPr="00833B9C" w:rsidRDefault="00833B9C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δL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</m:t>
                </m:r>
              </m:e>
            </m:nary>
          </m:e>
        </m:nary>
      </m:oMath>
      <w:r w:rsidRPr="00833B9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(1)</w:t>
      </w:r>
    </w:p>
    <w:p w:rsidR="00833B9C" w:rsidRDefault="00833B9C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833B9C" w:rsidRDefault="00833B9C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Выразим из уравнения Лагранжа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=0)</m:t>
        </m:r>
      </m:oMath>
      <w:r w:rsidR="00851B76" w:rsidRPr="00851B7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den>
        </m:f>
      </m:oMath>
      <w:r w:rsidR="00851B76" w:rsidRPr="00851B7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851B7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через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den>
        </m:f>
      </m:oMath>
      <w:r w:rsidR="00851B76" w:rsidRPr="00851B7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851B76">
        <w:rPr>
          <w:rFonts w:ascii="Times New Roman" w:eastAsiaTheme="minorEastAsia" w:hAnsi="Times New Roman" w:cs="Times New Roman"/>
          <w:iCs/>
          <w:sz w:val="28"/>
          <w:szCs w:val="28"/>
        </w:rPr>
        <w:t>и подставим в 1-ое уравнение. Из этого получается:</w:t>
      </w:r>
    </w:p>
    <w:p w:rsidR="00851B76" w:rsidRDefault="00851B76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851B76" w:rsidRDefault="00851B76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dt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δL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δL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nary>
              </m:e>
            </m:nary>
          </m:e>
        </m:nary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,</w:t>
      </w:r>
    </w:p>
    <w:p w:rsidR="00851B76" w:rsidRDefault="00851B76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851B76" w:rsidRDefault="00851B76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Либо получаем,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L)=0 .</m:t>
            </m:r>
          </m:e>
        </m:nary>
      </m:oMath>
    </w:p>
    <w:p w:rsidR="00165014" w:rsidRDefault="00165014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Тогда из этого следует, что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const</m:t>
            </m:r>
          </m:e>
        </m:nary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.</w:t>
      </w:r>
    </w:p>
    <w:p w:rsidR="00165014" w:rsidRDefault="00165014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Величина</w:t>
      </w:r>
      <w:r w:rsidRPr="0016501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nary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(2) остается неизменной при движении системы.</w:t>
      </w:r>
    </w:p>
    <w:p w:rsidR="00165014" w:rsidRDefault="00165014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8004ED" w:rsidRDefault="008004ED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Механические системы, энергии которых сохраняются, называют консервативными.</w:t>
      </w:r>
    </w:p>
    <w:p w:rsidR="008004ED" w:rsidRDefault="008004ED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8004ED" w:rsidRDefault="008004ED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Подставляя в (2) выражения для функции Лагранжа для замкнутой системы, получаем:</w:t>
      </w:r>
    </w:p>
    <w:p w:rsidR="008004ED" w:rsidRDefault="008004ED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8004ED" w:rsidRDefault="008004ED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E=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,… 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8004E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.</w:t>
      </w:r>
    </w:p>
    <w:p w:rsidR="008004ED" w:rsidRDefault="008004ED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B59B4" w:rsidRPr="008004ED" w:rsidRDefault="008004ED" w:rsidP="00E26C07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Отсюда видно, что энергия системы представляет собой сумму кинетической энергии, зависящей от скоростей, и потенциальной, зависящей только от координат точек системы.</w:t>
      </w:r>
    </w:p>
    <w:sectPr w:rsidR="002B59B4" w:rsidRPr="008004ED" w:rsidSect="000F5CF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07"/>
    <w:rsid w:val="00010751"/>
    <w:rsid w:val="00083FA0"/>
    <w:rsid w:val="000F5CF4"/>
    <w:rsid w:val="00165014"/>
    <w:rsid w:val="001B73DB"/>
    <w:rsid w:val="002B59B4"/>
    <w:rsid w:val="002F1328"/>
    <w:rsid w:val="003D267E"/>
    <w:rsid w:val="004B72F2"/>
    <w:rsid w:val="00645FD6"/>
    <w:rsid w:val="006F68D5"/>
    <w:rsid w:val="00706EC5"/>
    <w:rsid w:val="008004ED"/>
    <w:rsid w:val="00833B9C"/>
    <w:rsid w:val="00851B76"/>
    <w:rsid w:val="008F49C1"/>
    <w:rsid w:val="009F57D4"/>
    <w:rsid w:val="00A3424A"/>
    <w:rsid w:val="00AE5BF0"/>
    <w:rsid w:val="00CC7614"/>
    <w:rsid w:val="00E26C07"/>
    <w:rsid w:val="00F21720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BB655"/>
  <w15:chartTrackingRefBased/>
  <w15:docId w15:val="{8F1B95E7-C562-A24B-B159-1700AC3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5B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2020-05-17T18:34:00Z</dcterms:created>
  <dcterms:modified xsi:type="dcterms:W3CDTF">2020-05-17T23:57:00Z</dcterms:modified>
</cp:coreProperties>
</file>